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C7" w:rsidRDefault="006640C7">
      <w:pPr>
        <w:rPr>
          <w:lang w:val="it-IT"/>
        </w:rPr>
      </w:pPr>
      <w:bookmarkStart w:id="0" w:name="_GoBack"/>
      <w:bookmarkEnd w:id="0"/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A42C1A">
      <w:pPr>
        <w:rPr>
          <w:lang w:val="it-IT"/>
        </w:rPr>
      </w:pPr>
    </w:p>
    <w:p w:rsidR="00A42C1A" w:rsidRDefault="002E789E" w:rsidP="00A42C1A">
      <w:pPr>
        <w:pStyle w:val="Intestazione"/>
        <w:jc w:val="center"/>
        <w:rPr>
          <w:b/>
          <w:sz w:val="36"/>
          <w:lang w:val="it-IT"/>
        </w:rPr>
      </w:pPr>
      <w:r>
        <w:rPr>
          <w:b/>
          <w:sz w:val="36"/>
          <w:lang w:val="it-IT"/>
        </w:rPr>
        <w:t xml:space="preserve">LA ROTATORIA DI PIEVE </w:t>
      </w:r>
    </w:p>
    <w:p w:rsidR="00A42C1A" w:rsidRDefault="00A42C1A" w:rsidP="00A42C1A">
      <w:pPr>
        <w:pStyle w:val="Intestazione"/>
        <w:jc w:val="center"/>
        <w:rPr>
          <w:b/>
          <w:sz w:val="36"/>
          <w:lang w:val="it-IT"/>
        </w:rPr>
      </w:pPr>
    </w:p>
    <w:p w:rsidR="008F5B3F" w:rsidRDefault="00875076" w:rsidP="00A42C1A">
      <w:pPr>
        <w:pStyle w:val="Intestazione"/>
        <w:jc w:val="both"/>
        <w:rPr>
          <w:sz w:val="40"/>
          <w:szCs w:val="26"/>
          <w:lang w:val="it-IT"/>
        </w:rPr>
      </w:pPr>
      <w:r>
        <w:rPr>
          <w:sz w:val="40"/>
          <w:szCs w:val="26"/>
          <w:lang w:val="it-IT"/>
        </w:rPr>
        <w:t>Amministrazione Angelini. Partecipiamo ad un bando per la sicurezza stradale con un progetto che prevede una rotatoria e il marciapiede dalla zona commerciale fino al bivio per Sillico.</w:t>
      </w:r>
    </w:p>
    <w:p w:rsidR="00875076" w:rsidRDefault="00875076" w:rsidP="00A42C1A">
      <w:pPr>
        <w:pStyle w:val="Intestazione"/>
        <w:jc w:val="both"/>
        <w:rPr>
          <w:sz w:val="40"/>
          <w:szCs w:val="26"/>
          <w:lang w:val="it-IT"/>
        </w:rPr>
      </w:pPr>
      <w:r>
        <w:rPr>
          <w:sz w:val="40"/>
          <w:szCs w:val="26"/>
          <w:lang w:val="it-IT"/>
        </w:rPr>
        <w:t xml:space="preserve">Il progetto viene bocciato. Le motivazioni sono lacunose se non sconcertanti. Intanto trattiamo con il proprietario del terreno dove </w:t>
      </w:r>
      <w:r w:rsidR="00950E66">
        <w:rPr>
          <w:sz w:val="40"/>
          <w:szCs w:val="26"/>
          <w:lang w:val="it-IT"/>
        </w:rPr>
        <w:t>poteva</w:t>
      </w:r>
      <w:r>
        <w:rPr>
          <w:sz w:val="40"/>
          <w:szCs w:val="26"/>
          <w:lang w:val="it-IT"/>
        </w:rPr>
        <w:t xml:space="preserve"> essere ingrandita la rotatoria</w:t>
      </w:r>
      <w:r w:rsidR="00950E66">
        <w:rPr>
          <w:sz w:val="40"/>
          <w:szCs w:val="26"/>
          <w:lang w:val="it-IT"/>
        </w:rPr>
        <w:t>, ma non fu favorevole se non per una piccola parte di terreno</w:t>
      </w:r>
      <w:r>
        <w:rPr>
          <w:sz w:val="40"/>
          <w:szCs w:val="26"/>
          <w:lang w:val="it-IT"/>
        </w:rPr>
        <w:t>.</w:t>
      </w:r>
      <w:r w:rsidR="00950E66">
        <w:rPr>
          <w:sz w:val="40"/>
          <w:szCs w:val="26"/>
          <w:lang w:val="it-IT"/>
        </w:rPr>
        <w:t xml:space="preserve"> Ci accontentammo.</w:t>
      </w:r>
      <w:r>
        <w:rPr>
          <w:sz w:val="40"/>
          <w:szCs w:val="26"/>
          <w:lang w:val="it-IT"/>
        </w:rPr>
        <w:t xml:space="preserve"> Un esproprio sarebbe andato contro i nostri</w:t>
      </w:r>
      <w:r w:rsidR="00950E66">
        <w:rPr>
          <w:sz w:val="40"/>
          <w:szCs w:val="26"/>
          <w:lang w:val="it-IT"/>
        </w:rPr>
        <w:t xml:space="preserve"> principi. A</w:t>
      </w:r>
      <w:r>
        <w:rPr>
          <w:sz w:val="40"/>
          <w:szCs w:val="26"/>
          <w:lang w:val="it-IT"/>
        </w:rPr>
        <w:t>bbiamo sempre trovato accordi bonari, e ci poteva fare impantanare non avendo più possibilità di realizzarla. Le dimensioni sono quelle regolamentari. Parteci</w:t>
      </w:r>
      <w:r w:rsidR="00950E66">
        <w:rPr>
          <w:sz w:val="40"/>
          <w:szCs w:val="26"/>
          <w:lang w:val="it-IT"/>
        </w:rPr>
        <w:t>piamo</w:t>
      </w:r>
      <w:r>
        <w:rPr>
          <w:sz w:val="40"/>
          <w:szCs w:val="26"/>
          <w:lang w:val="it-IT"/>
        </w:rPr>
        <w:t xml:space="preserve"> ad un</w:t>
      </w:r>
      <w:r w:rsidR="00950E66">
        <w:rPr>
          <w:sz w:val="40"/>
          <w:szCs w:val="26"/>
          <w:lang w:val="it-IT"/>
        </w:rPr>
        <w:t xml:space="preserve"> </w:t>
      </w:r>
      <w:r>
        <w:rPr>
          <w:sz w:val="40"/>
          <w:szCs w:val="26"/>
          <w:lang w:val="it-IT"/>
        </w:rPr>
        <w:t xml:space="preserve">nuovo bando e ci </w:t>
      </w:r>
      <w:r w:rsidR="00950E66">
        <w:rPr>
          <w:sz w:val="40"/>
          <w:szCs w:val="26"/>
          <w:lang w:val="it-IT"/>
        </w:rPr>
        <w:t>viene</w:t>
      </w:r>
      <w:r>
        <w:rPr>
          <w:sz w:val="40"/>
          <w:szCs w:val="26"/>
          <w:lang w:val="it-IT"/>
        </w:rPr>
        <w:t xml:space="preserve"> finanziato il 50 % dell’opera. Dalla realizzazione NON ABBIAMO PIU’ ASSISTITO AD INCIDENTI. </w:t>
      </w:r>
    </w:p>
    <w:p w:rsidR="00875076" w:rsidRDefault="00875076" w:rsidP="00A42C1A">
      <w:pPr>
        <w:pStyle w:val="Intestazione"/>
        <w:jc w:val="both"/>
        <w:rPr>
          <w:sz w:val="40"/>
          <w:szCs w:val="26"/>
          <w:lang w:val="it-IT"/>
        </w:rPr>
      </w:pPr>
      <w:r>
        <w:rPr>
          <w:sz w:val="40"/>
          <w:szCs w:val="26"/>
          <w:lang w:val="it-IT"/>
        </w:rPr>
        <w:t xml:space="preserve">Da quella rotatoria abbiamo visto transitare senza problemi TIR di 18 metri carichi di legname. La tanto vituperata rotatoria funziona. </w:t>
      </w:r>
    </w:p>
    <w:p w:rsidR="00875076" w:rsidRPr="00F216E8" w:rsidRDefault="00875076" w:rsidP="00A42C1A">
      <w:pPr>
        <w:pStyle w:val="Intestazione"/>
        <w:jc w:val="both"/>
        <w:rPr>
          <w:sz w:val="40"/>
          <w:szCs w:val="26"/>
          <w:lang w:val="it-IT"/>
        </w:rPr>
      </w:pPr>
      <w:r>
        <w:rPr>
          <w:sz w:val="40"/>
          <w:szCs w:val="26"/>
          <w:lang w:val="it-IT"/>
        </w:rPr>
        <w:t xml:space="preserve">Attenzione però a quegli sciagurati </w:t>
      </w:r>
      <w:r w:rsidR="002D44FD">
        <w:rPr>
          <w:sz w:val="40"/>
          <w:szCs w:val="26"/>
          <w:lang w:val="it-IT"/>
        </w:rPr>
        <w:t>che ancora attraversano con l’auto la stri</w:t>
      </w:r>
      <w:r w:rsidR="00950E66">
        <w:rPr>
          <w:sz w:val="40"/>
          <w:szCs w:val="26"/>
          <w:lang w:val="it-IT"/>
        </w:rPr>
        <w:t>scia continua in prossimità</w:t>
      </w:r>
      <w:r w:rsidR="002D44FD">
        <w:rPr>
          <w:sz w:val="40"/>
          <w:szCs w:val="26"/>
          <w:lang w:val="it-IT"/>
        </w:rPr>
        <w:t xml:space="preserve"> dell’uscita dalla strada Nilde Iotti (</w:t>
      </w:r>
      <w:proofErr w:type="spellStart"/>
      <w:r w:rsidR="002D44FD">
        <w:rPr>
          <w:sz w:val="40"/>
          <w:szCs w:val="26"/>
          <w:lang w:val="it-IT"/>
        </w:rPr>
        <w:t>Canalecchia</w:t>
      </w:r>
      <w:proofErr w:type="spellEnd"/>
      <w:r w:rsidR="002D44FD">
        <w:rPr>
          <w:sz w:val="40"/>
          <w:szCs w:val="26"/>
          <w:lang w:val="it-IT"/>
        </w:rPr>
        <w:t>) quelli s</w:t>
      </w:r>
      <w:r w:rsidR="00950E66">
        <w:rPr>
          <w:sz w:val="40"/>
          <w:szCs w:val="26"/>
          <w:lang w:val="it-IT"/>
        </w:rPr>
        <w:t>ì</w:t>
      </w:r>
      <w:r w:rsidR="002D44FD">
        <w:rPr>
          <w:sz w:val="40"/>
          <w:szCs w:val="26"/>
          <w:lang w:val="it-IT"/>
        </w:rPr>
        <w:t xml:space="preserve"> che sono pericolosi….</w:t>
      </w:r>
    </w:p>
    <w:p w:rsidR="00A42C1A" w:rsidRPr="00A42C1A" w:rsidRDefault="00A42C1A">
      <w:pPr>
        <w:rPr>
          <w:lang w:val="it-IT"/>
        </w:rPr>
      </w:pPr>
    </w:p>
    <w:sectPr w:rsidR="00A42C1A" w:rsidRPr="00A42C1A" w:rsidSect="00CE56E2">
      <w:headerReference w:type="default" r:id="rId8"/>
      <w:footerReference w:type="default" r:id="rId9"/>
      <w:pgSz w:w="12240" w:h="15840"/>
      <w:pgMar w:top="-2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4C" w:rsidRDefault="00F3084C" w:rsidP="00CE56E2">
      <w:pPr>
        <w:spacing w:after="0" w:line="240" w:lineRule="auto"/>
      </w:pPr>
      <w:r>
        <w:separator/>
      </w:r>
    </w:p>
  </w:endnote>
  <w:endnote w:type="continuationSeparator" w:id="0">
    <w:p w:rsidR="00F3084C" w:rsidRDefault="00F3084C" w:rsidP="00CE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E2" w:rsidRPr="00CE56E2" w:rsidRDefault="00CE56E2" w:rsidP="00CE56E2">
    <w:pPr>
      <w:pStyle w:val="Pidipagina"/>
      <w:jc w:val="right"/>
      <w:rPr>
        <w:sz w:val="16"/>
        <w:lang w:val="it-IT"/>
      </w:rPr>
    </w:pPr>
    <w:r w:rsidRPr="00CE56E2">
      <w:rPr>
        <w:sz w:val="16"/>
        <w:lang w:val="it-IT"/>
      </w:rPr>
      <w:t>Committente Responsabile: Bruno Nelli - L. 515/93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4C" w:rsidRDefault="00F3084C" w:rsidP="00CE56E2">
      <w:pPr>
        <w:spacing w:after="0" w:line="240" w:lineRule="auto"/>
      </w:pPr>
      <w:r>
        <w:separator/>
      </w:r>
    </w:p>
  </w:footnote>
  <w:footnote w:type="continuationSeparator" w:id="0">
    <w:p w:rsidR="00F3084C" w:rsidRDefault="00F3084C" w:rsidP="00CE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6"/>
      <w:gridCol w:w="8232"/>
    </w:tblGrid>
    <w:tr w:rsidR="00CE56E2" w:rsidTr="00CE56E2">
      <w:trPr>
        <w:trHeight w:val="1836"/>
      </w:trPr>
      <w:tc>
        <w:tcPr>
          <w:tcW w:w="1956" w:type="dxa"/>
        </w:tcPr>
        <w:p w:rsidR="00CE56E2" w:rsidRDefault="00CE56E2" w:rsidP="00CE56E2">
          <w:pPr>
            <w:pStyle w:val="Intestazione"/>
            <w:rPr>
              <w:sz w:val="40"/>
              <w:lang w:val="it-IT"/>
            </w:rPr>
          </w:pPr>
          <w:r w:rsidRPr="00CE56E2">
            <w:rPr>
              <w:noProof/>
              <w:sz w:val="40"/>
            </w:rPr>
            <w:drawing>
              <wp:anchor distT="0" distB="0" distL="114300" distR="114300" simplePos="0" relativeHeight="251659264" behindDoc="1" locked="0" layoutInCell="1" allowOverlap="1" wp14:anchorId="41691A00" wp14:editId="781754C1">
                <wp:simplePos x="0" y="0"/>
                <wp:positionH relativeFrom="column">
                  <wp:posOffset>-86995</wp:posOffset>
                </wp:positionH>
                <wp:positionV relativeFrom="paragraph">
                  <wp:posOffset>-6350</wp:posOffset>
                </wp:positionV>
                <wp:extent cx="1104900" cy="1104900"/>
                <wp:effectExtent l="0" t="0" r="0" b="0"/>
                <wp:wrapThrough wrapText="bothSides">
                  <wp:wrapPolygon edited="0">
                    <wp:start x="0" y="0"/>
                    <wp:lineTo x="0" y="21228"/>
                    <wp:lineTo x="21228" y="21228"/>
                    <wp:lineTo x="21228" y="0"/>
                    <wp:lineTo x="0" y="0"/>
                  </wp:wrapPolygon>
                </wp:wrapThrough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3x3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2" w:type="dxa"/>
        </w:tcPr>
        <w:p w:rsidR="00CE56E2" w:rsidRPr="00CE56E2" w:rsidRDefault="00CE56E2" w:rsidP="00CE56E2">
          <w:pPr>
            <w:pStyle w:val="Intestazione"/>
            <w:jc w:val="center"/>
            <w:rPr>
              <w:lang w:val="it-IT"/>
            </w:rPr>
          </w:pPr>
          <w:r w:rsidRPr="00CE56E2">
            <w:rPr>
              <w:sz w:val="40"/>
              <w:lang w:val="it-IT"/>
            </w:rPr>
            <w:t>ELEZIONI COMUNALI 3-4 OTTOBRE 2021</w:t>
          </w:r>
        </w:p>
        <w:p w:rsidR="00CE56E2" w:rsidRPr="00CE56E2" w:rsidRDefault="00CE56E2" w:rsidP="00CE56E2">
          <w:pPr>
            <w:pStyle w:val="Intestazione"/>
            <w:jc w:val="center"/>
            <w:rPr>
              <w:b/>
              <w:color w:val="FF0000"/>
              <w:sz w:val="56"/>
              <w:lang w:val="it-IT"/>
            </w:rPr>
          </w:pPr>
          <w:r w:rsidRPr="00CE56E2">
            <w:rPr>
              <w:b/>
              <w:color w:val="FF0000"/>
              <w:sz w:val="56"/>
              <w:lang w:val="it-IT"/>
            </w:rPr>
            <w:t>LISTA N.2</w:t>
          </w:r>
        </w:p>
        <w:p w:rsidR="00CE56E2" w:rsidRPr="00CE56E2" w:rsidRDefault="00CE56E2" w:rsidP="00CE56E2">
          <w:pPr>
            <w:pStyle w:val="Intestazione"/>
            <w:jc w:val="center"/>
            <w:rPr>
              <w:b/>
              <w:color w:val="00B050"/>
              <w:sz w:val="40"/>
              <w:lang w:val="it-IT"/>
            </w:rPr>
          </w:pPr>
          <w:r w:rsidRPr="00CE56E2">
            <w:rPr>
              <w:b/>
              <w:color w:val="00B050"/>
              <w:sz w:val="40"/>
              <w:lang w:val="it-IT"/>
            </w:rPr>
            <w:t>UNIONE DEMOCRATICA</w:t>
          </w:r>
          <w:r w:rsidR="0074195C">
            <w:rPr>
              <w:b/>
              <w:color w:val="00B050"/>
              <w:sz w:val="40"/>
              <w:lang w:val="it-IT"/>
            </w:rPr>
            <w:t xml:space="preserve"> </w:t>
          </w:r>
          <w:r w:rsidRPr="00CE56E2">
            <w:rPr>
              <w:b/>
              <w:color w:val="00B050"/>
              <w:sz w:val="40"/>
              <w:lang w:val="it-IT"/>
            </w:rPr>
            <w:t>PIEVE FOSCIANA</w:t>
          </w:r>
        </w:p>
      </w:tc>
    </w:tr>
  </w:tbl>
  <w:p w:rsidR="00CE56E2" w:rsidRPr="00CE56E2" w:rsidRDefault="00CE56E2" w:rsidP="00CE56E2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2"/>
    <w:rsid w:val="000536F7"/>
    <w:rsid w:val="002D44FD"/>
    <w:rsid w:val="002E789E"/>
    <w:rsid w:val="00317E43"/>
    <w:rsid w:val="003C56EB"/>
    <w:rsid w:val="00486916"/>
    <w:rsid w:val="006640C7"/>
    <w:rsid w:val="0074195C"/>
    <w:rsid w:val="00844F92"/>
    <w:rsid w:val="00875076"/>
    <w:rsid w:val="008F5B3F"/>
    <w:rsid w:val="00950E66"/>
    <w:rsid w:val="00967669"/>
    <w:rsid w:val="00A42C1A"/>
    <w:rsid w:val="00B443D6"/>
    <w:rsid w:val="00B91A84"/>
    <w:rsid w:val="00CE56E2"/>
    <w:rsid w:val="00DE798A"/>
    <w:rsid w:val="00F07CAF"/>
    <w:rsid w:val="00F216E8"/>
    <w:rsid w:val="00F3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6E2"/>
  </w:style>
  <w:style w:type="paragraph" w:styleId="Pidipagina">
    <w:name w:val="footer"/>
    <w:basedOn w:val="Normale"/>
    <w:link w:val="Pidipagina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6E2"/>
  </w:style>
  <w:style w:type="paragraph" w:styleId="Pidipagina">
    <w:name w:val="footer"/>
    <w:basedOn w:val="Normale"/>
    <w:link w:val="PidipaginaCarattere"/>
    <w:uiPriority w:val="99"/>
    <w:unhideWhenUsed/>
    <w:rsid w:val="00CE56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6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6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E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36BD-4D41-45C6-8D36-3BCD5073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5</cp:revision>
  <dcterms:created xsi:type="dcterms:W3CDTF">2021-09-08T08:40:00Z</dcterms:created>
  <dcterms:modified xsi:type="dcterms:W3CDTF">2021-09-14T13:58:00Z</dcterms:modified>
</cp:coreProperties>
</file>